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8BCC" w14:textId="77777777" w:rsidR="00756071" w:rsidRDefault="00000000">
      <w:pPr>
        <w:pStyle w:val="formattext"/>
        <w:shd w:val="clear" w:color="auto" w:fill="FFFFFF"/>
        <w:tabs>
          <w:tab w:val="left" w:pos="6663"/>
        </w:tabs>
        <w:ind w:left="8505"/>
        <w:rPr>
          <w:color w:val="000000"/>
          <w:spacing w:val="2"/>
          <w:sz w:val="28"/>
          <w:szCs w:val="28"/>
          <w:highlight w:val="white"/>
        </w:rPr>
      </w:pPr>
      <w:bookmarkStart w:id="0" w:name="_Hlk104798703"/>
      <w:bookmarkEnd w:id="0"/>
      <w:r>
        <w:rPr>
          <w:color w:val="000000"/>
          <w:spacing w:val="2"/>
          <w:sz w:val="28"/>
          <w:szCs w:val="28"/>
          <w:highlight w:val="white"/>
        </w:rPr>
        <w:t>Приложение 1</w:t>
      </w:r>
    </w:p>
    <w:p w14:paraId="1E8EF2AB" w14:textId="77777777" w:rsidR="00756071" w:rsidRDefault="00000000">
      <w:pPr>
        <w:pStyle w:val="formattext"/>
        <w:shd w:val="clear" w:color="auto" w:fill="FFFFFF"/>
        <w:tabs>
          <w:tab w:val="left" w:pos="6663"/>
        </w:tabs>
        <w:ind w:left="8505"/>
      </w:pPr>
      <w:r>
        <w:rPr>
          <w:color w:val="000000"/>
          <w:spacing w:val="2"/>
          <w:sz w:val="28"/>
          <w:szCs w:val="28"/>
          <w:shd w:val="clear" w:color="auto" w:fill="FFFFFF"/>
        </w:rPr>
        <w:t>к Положению о порядке</w:t>
      </w:r>
      <w: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</w:rPr>
        <w:t>предоставления муниципальной преференции при организации мобильной торговли на территории городского округа Котельники Московской области</w:t>
      </w:r>
    </w:p>
    <w:p w14:paraId="6D0050A0" w14:textId="77777777" w:rsidR="00756071" w:rsidRDefault="00756071">
      <w:pPr>
        <w:pStyle w:val="formattext"/>
        <w:shd w:val="clear" w:color="auto" w:fill="FFFFFF"/>
        <w:tabs>
          <w:tab w:val="left" w:pos="6663"/>
        </w:tabs>
        <w:ind w:left="5245"/>
        <w:jc w:val="center"/>
        <w:rPr>
          <w:color w:val="000000"/>
          <w:spacing w:val="2"/>
          <w:sz w:val="28"/>
          <w:szCs w:val="28"/>
          <w:highlight w:val="white"/>
        </w:rPr>
      </w:pPr>
    </w:p>
    <w:p w14:paraId="40220768" w14:textId="77777777" w:rsidR="00756071" w:rsidRDefault="00756071">
      <w:pPr>
        <w:pStyle w:val="formattext"/>
        <w:shd w:val="clear" w:color="auto" w:fill="FFFFFF"/>
        <w:tabs>
          <w:tab w:val="left" w:pos="6663"/>
        </w:tabs>
        <w:ind w:left="5245"/>
        <w:jc w:val="center"/>
        <w:rPr>
          <w:color w:val="000000"/>
          <w:spacing w:val="2"/>
          <w:sz w:val="28"/>
          <w:szCs w:val="28"/>
          <w:highlight w:val="white"/>
        </w:rPr>
      </w:pPr>
      <w:bookmarkStart w:id="1" w:name="_Hlk1047987031"/>
      <w:bookmarkEnd w:id="1"/>
    </w:p>
    <w:p w14:paraId="7482EF3A" w14:textId="77777777" w:rsidR="00756071" w:rsidRDefault="00000000">
      <w:pPr>
        <w:pStyle w:val="formattext"/>
        <w:shd w:val="clear" w:color="auto" w:fill="FFFFFF"/>
        <w:jc w:val="center"/>
        <w:rPr>
          <w:color w:val="000000"/>
          <w:spacing w:val="2"/>
          <w:sz w:val="28"/>
          <w:szCs w:val="28"/>
          <w:highlight w:val="white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Перечень</w:t>
      </w:r>
    </w:p>
    <w:p w14:paraId="5E208B17" w14:textId="1380B1B7" w:rsidR="00756071" w:rsidRDefault="00000000">
      <w:pPr>
        <w:pStyle w:val="formattext"/>
        <w:shd w:val="clear" w:color="auto" w:fill="FFFFFF"/>
        <w:jc w:val="center"/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мест для предоставления муниципальной преференции </w:t>
      </w:r>
      <w:r w:rsidR="00992873">
        <w:rPr>
          <w:color w:val="000000"/>
          <w:spacing w:val="2"/>
          <w:sz w:val="28"/>
          <w:szCs w:val="28"/>
          <w:shd w:val="clear" w:color="auto" w:fill="FFFFFF"/>
        </w:rPr>
        <w:t>в 2022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– 2033 гг.</w:t>
      </w:r>
    </w:p>
    <w:p w14:paraId="2184D77C" w14:textId="77777777" w:rsidR="00756071" w:rsidRDefault="00756071">
      <w:pPr>
        <w:pStyle w:val="formattext"/>
        <w:shd w:val="clear" w:color="auto" w:fill="FFFFFF"/>
        <w:jc w:val="center"/>
        <w:rPr>
          <w:color w:val="000000"/>
          <w:spacing w:val="2"/>
          <w:sz w:val="28"/>
          <w:szCs w:val="28"/>
          <w:highlight w:val="white"/>
        </w:rPr>
      </w:pPr>
    </w:p>
    <w:p w14:paraId="004B79A1" w14:textId="77777777" w:rsidR="00756071" w:rsidRDefault="00756071">
      <w:pPr>
        <w:pStyle w:val="formattext"/>
        <w:shd w:val="clear" w:color="auto" w:fill="FFFFFF"/>
        <w:jc w:val="center"/>
        <w:rPr>
          <w:color w:val="000000"/>
          <w:spacing w:val="2"/>
          <w:sz w:val="28"/>
          <w:szCs w:val="28"/>
          <w:highlight w:val="white"/>
        </w:rPr>
      </w:pPr>
    </w:p>
    <w:tbl>
      <w:tblPr>
        <w:tblW w:w="15535" w:type="dxa"/>
        <w:tblInd w:w="-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2293"/>
        <w:gridCol w:w="2583"/>
        <w:gridCol w:w="2386"/>
        <w:gridCol w:w="2495"/>
        <w:gridCol w:w="2555"/>
        <w:gridCol w:w="2293"/>
      </w:tblGrid>
      <w:tr w:rsidR="00756071" w14:paraId="6CC26817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5D733" w14:textId="77777777" w:rsidR="00756071" w:rsidRDefault="00000000">
            <w:pPr>
              <w:pStyle w:val="formattext"/>
              <w:jc w:val="center"/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№ п/п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A4D5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Адресные ориентиры нестационарного торгового объекта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9576B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B8E1F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Описание внешнего вида нестационарного торгового объекта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80477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Тип нестационарного торгового объекта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034D4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Специализация нестационарного торгового объекта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7C8F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Общая площадь нестационарного торгового объекта кв. м</w:t>
            </w:r>
          </w:p>
        </w:tc>
      </w:tr>
      <w:tr w:rsidR="00756071" w14:paraId="70002CBC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03B01" w14:textId="77777777" w:rsidR="00756071" w:rsidRDefault="00756071">
            <w:pPr>
              <w:pStyle w:val="formattext"/>
              <w:snapToGrid w:val="0"/>
              <w:ind w:left="36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90EB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87571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435F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B6CC1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7E868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8B6A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7</w:t>
            </w:r>
          </w:p>
        </w:tc>
      </w:tr>
      <w:tr w:rsidR="00756071" w14:paraId="4F1C753B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11039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83225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Силикат, у д.32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8B4AB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34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7EE71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06135B97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2FAD711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2BD96DC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4F54677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lastRenderedPageBreak/>
              <w:t xml:space="preserve"> Корпус: метал, композит, окрашенный в заводских условиях.</w:t>
            </w:r>
          </w:p>
          <w:p w14:paraId="7413399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209465F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96D8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028CC7D7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6DDB4244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A2FA2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435206E2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EC4F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31E5A4A3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A2CCE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5A28C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Силикат, у д.32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981D2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35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6082A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188419EA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1EE2EAB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02535DFA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5348FE1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324869A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1F0A56C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0F19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2130A55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6242D324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E73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0F7417D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9986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10E08A44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9DDE6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B4D9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Силикат, "Новый парк"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098B6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36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F5A94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4C02BF2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206BF76A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Глубина - от </w:t>
            </w:r>
            <w:r>
              <w:lastRenderedPageBreak/>
              <w:t>800 до 1000 мм</w:t>
            </w:r>
          </w:p>
          <w:p w14:paraId="68FF527B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260C22A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3A99748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2C18F49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BA3D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4078386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5F19B3F1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9188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75CF46DD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E794F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200282CA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51FE2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4D806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Силикат "Новый парк"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03D7D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37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3C00C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134B6BD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4F741A8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342977B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35E291C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50005C0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38D6A03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CBED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75C0F5D2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06A36557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36B62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77EB71F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84D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43CC7787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0376F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B4BB4" w14:textId="77777777" w:rsidR="00756071" w:rsidRDefault="00000000">
            <w:pPr>
              <w:tabs>
                <w:tab w:val="left" w:pos="1680"/>
              </w:tabs>
              <w:spacing w:after="160"/>
              <w:jc w:val="both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Ковровый, у д.25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422F0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38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D3645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2C27A9D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08AA8BF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11C8892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554271C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7113227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061D831A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B3085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3AC1415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22F5B84C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C0CD5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2E751D5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B9BD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3F940F89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25727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6363A" w14:textId="77777777" w:rsidR="00756071" w:rsidRDefault="00000000">
            <w:pPr>
              <w:widowControl w:val="0"/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Ковровый, у д.25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B3EB6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39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1BEAF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239D0F1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5B581B0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5E11AE3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67544EB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285B9B5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5D62430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lastRenderedPageBreak/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30E4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7937C1B6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6B0F4FFC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C73E7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52773A6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B1A6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7AC391C1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4D9A1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DCDAE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Ковровый, у д.6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85E08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40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403B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5B8903C7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3262DC4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15AA959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4C38D7D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3BBCDF6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57D2F77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B640B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59E9EA76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7DD4A35B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BC8E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4AA62C17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4BB7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43960A90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B96FE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C6E1C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Ковровый, у д.6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8E7DC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41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3CBE5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7C51FC6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704C46E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39488C7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2F40AF6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</w:t>
            </w:r>
            <w:r>
              <w:lastRenderedPageBreak/>
              <w:t>заводских условиях.</w:t>
            </w:r>
          </w:p>
          <w:p w14:paraId="5F94FE6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71F0409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A707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44E8707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2430A2FD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97822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2FB2A15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8382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07062D2D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0055C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A8C76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Ковровый, у д. 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B7664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42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9A6E7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5174DE2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0B7C8AF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43ECE48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7208CA7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564D125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65C6B52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18A6B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08C7E325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7761C5B9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B4EC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6A39286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F5BEC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08361343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FD2EB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445B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Ковровый, у д. 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A3FBD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43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BDFB1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658185A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34F2522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4F45A7B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</w:t>
            </w:r>
            <w:r>
              <w:lastRenderedPageBreak/>
              <w:t>крышей)</w:t>
            </w:r>
          </w:p>
          <w:p w14:paraId="3E40B8C7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53FD903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4191A93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4FDF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1C5FD0E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22DE4EDE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4546B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00A7687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E42D1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37626A58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DAD53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EF8EB" w14:textId="77777777" w:rsidR="00756071" w:rsidRDefault="00000000">
            <w:pPr>
              <w:widowControl w:val="0"/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Ковровый, у д. 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03491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44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D4ABB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4938E0A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260EE56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24832A2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56F531E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1788179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5AFD462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8572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40B3391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36A33394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E7C06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16E8C20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5EAF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08B46B63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674BB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8FDB5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Ковровый, у д. 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9BF13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45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43032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62599E0B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2310E87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lastRenderedPageBreak/>
              <w:t>Глубина - от 800 до 1000 мм</w:t>
            </w:r>
          </w:p>
          <w:p w14:paraId="5AB2AFE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14127A1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23E1DFE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2B567E5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909D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173B9F8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6564B644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14AE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239492C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0DCD4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2A94380F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7B8D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87BE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Ковровый, у д.6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C74B7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46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7183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368D910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700246C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226172AB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0F78DD1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2AC5B1F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7D48191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70CC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0DB0FE97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5A239C5A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21D1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5491A5A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1CBB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286BB402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75053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12E75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 xml:space="preserve">. Ковровый,        </w:t>
            </w:r>
          </w:p>
          <w:p w14:paraId="4A302215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у д.6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868D4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47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A67C0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396B2FA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6010F4A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0586D80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211B50B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2FF3C50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35DAB43A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0D34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2BF5820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048A852A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3535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5340AAC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3CE3B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3F2379B3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56CE5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F618F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Ковровый, у школы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9906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48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12822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4E4D9FF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12FE3A5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3E12031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540E36A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405319E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4F14A09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lastRenderedPageBreak/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157C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627183D2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37DB0C45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28C0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6A71F38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8058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49727709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097AD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7A4E8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Ковровый, у д.2/1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E490C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49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5395B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56465CC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64614C5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03BA01CB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11E382F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60241CB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646F64C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A62F7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12335F72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57E1575A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107B6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25F1C02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5C63A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2E968649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D778D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0298E" w14:textId="77777777" w:rsidR="00756071" w:rsidRDefault="00000000">
            <w:pPr>
              <w:tabs>
                <w:tab w:val="left" w:pos="1680"/>
              </w:tabs>
              <w:spacing w:after="160"/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highlight w:val="white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highlight w:val="white"/>
              </w:rPr>
              <w:t>2-й Покровский проезд, у д.14, корп.1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6CB14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9BBB2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32828F2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55B9BB4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515382C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0BCC747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</w:t>
            </w:r>
            <w:r>
              <w:lastRenderedPageBreak/>
              <w:t>заводских условиях.</w:t>
            </w:r>
          </w:p>
          <w:p w14:paraId="3D9CDC3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45B8DB6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706A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7157A3B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4A2F8169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47755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43E2B7B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DE64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68CC8DE0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A5DFB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609E" w14:textId="77777777" w:rsidR="00756071" w:rsidRDefault="00000000">
            <w:pPr>
              <w:tabs>
                <w:tab w:val="left" w:pos="1680"/>
              </w:tabs>
              <w:spacing w:after="160"/>
            </w:pPr>
            <w:r>
              <w:rPr>
                <w:rFonts w:ascii="Times New Roman" w:eastAsia="Times New Roman" w:hAnsi="Times New Roman" w:cs="Times New Roman"/>
                <w:bCs/>
                <w:highlight w:val="white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highlight w:val="white"/>
              </w:rPr>
              <w:t>2-й Покровский проезд, у д. 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5F98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F2E06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0D4573E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3C7CF31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208752D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0282AC0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6A0E1D7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3A8C924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3B16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7D49F54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19530FAA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CBE35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0C69BBB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41C3F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27DAA5AB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BC749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8E720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Белая Дача, у д.19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7ABE4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A0792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59B1394A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7EEFB02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4C4509E7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</w:t>
            </w:r>
            <w:r>
              <w:lastRenderedPageBreak/>
              <w:t>крышей)</w:t>
            </w:r>
          </w:p>
          <w:p w14:paraId="0F99BF0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18416C4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20E363EB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CE17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27E2B427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3F2603CD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C9BD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51A2CB0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185D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79CD4162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24A98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468E8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ул. Железнодорожная, у д.10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97541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42AE3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7CBE0BF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21DF250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089D67D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19A4C60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614E7D4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1B28A1C7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2FD6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394F1A8D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2ABA626D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EAE5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0A520E2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6A965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54DC8C28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2478F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015A3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Cs/>
                <w:highlight w:val="white"/>
              </w:rPr>
              <w:t>Кузьминская,  у</w:t>
            </w:r>
            <w:proofErr w:type="gramEnd"/>
            <w:r>
              <w:rPr>
                <w:rFonts w:ascii="Times New Roman" w:hAnsi="Times New Roman" w:cs="Times New Roman"/>
                <w:bCs/>
                <w:highlight w:val="white"/>
              </w:rPr>
              <w:t xml:space="preserve"> д.19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ADC23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C2752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767D513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40A2E3A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lastRenderedPageBreak/>
              <w:t>Глубина - от 800 до 1000 мм</w:t>
            </w:r>
          </w:p>
          <w:p w14:paraId="4403A08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5A3263B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5A2822F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50D171F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EA2B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628636D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51F23AC2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4F2D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22A56EE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BE33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2AD500F8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9CE5F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EE54F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Белая Дача, разворотный круг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FD687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5AFD0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1E26B64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4E2C657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183E4B1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28D4AE8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0237D80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3366F80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17F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6C11122D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65F326D5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952B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08D859A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43CFF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0A9EBC9C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2E729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AEB28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Белая Дача, разворотный круг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C4084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3B969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730CA01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4667C13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156B5F6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53389E4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3E1D072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7AA8123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FF13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7066BDF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3091F8BB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FF5AC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7880BC3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1B08B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3B5D57FD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66BF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05819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 xml:space="preserve">Центральная аллея, напротив </w:t>
            </w:r>
            <w:proofErr w:type="gramStart"/>
            <w:r>
              <w:rPr>
                <w:rFonts w:ascii="Times New Roman" w:hAnsi="Times New Roman" w:cs="Times New Roman"/>
                <w:bCs/>
                <w:highlight w:val="white"/>
              </w:rPr>
              <w:t>д.3 ,</w:t>
            </w:r>
            <w:proofErr w:type="gramEnd"/>
            <w:r>
              <w:rPr>
                <w:rFonts w:ascii="Times New Roman" w:hAnsi="Times New Roman" w:cs="Times New Roman"/>
                <w:bCs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Белая Дача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07F17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85E30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6AF2203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65C9DFF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0CA159B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24FAFB8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4B8F1E5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4C8AC17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lastRenderedPageBreak/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D13B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1659A49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080B807D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E0CD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6C58E47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F0A9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698F0DCB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56186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B18A2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 xml:space="preserve">Центральная аллея, напротив </w:t>
            </w:r>
            <w:proofErr w:type="gramStart"/>
            <w:r>
              <w:rPr>
                <w:rFonts w:ascii="Times New Roman" w:hAnsi="Times New Roman" w:cs="Times New Roman"/>
                <w:bCs/>
                <w:highlight w:val="white"/>
              </w:rPr>
              <w:t>д.3 ,</w:t>
            </w:r>
            <w:proofErr w:type="gramEnd"/>
            <w:r>
              <w:rPr>
                <w:rFonts w:ascii="Times New Roman" w:hAnsi="Times New Roman" w:cs="Times New Roman"/>
                <w:bCs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Белая Дача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CFF94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5AD01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321AC9D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48BE2C1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42ADAF1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1C23E00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2757178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532DA65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29EA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119D917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64E13992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859C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249476E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75D3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5139A9CA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1258D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4EEB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Белая дача, у д.3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245CA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59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C4DF9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5917F90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07B9B53A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7A6A153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52BC99B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</w:t>
            </w:r>
            <w:r>
              <w:lastRenderedPageBreak/>
              <w:t>заводских условиях.</w:t>
            </w:r>
          </w:p>
          <w:p w14:paraId="286237A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5AFD0B2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0E38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0F468E0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20C2D13F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234A7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3D0AD18C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AA78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38393A81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38F50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DBD3D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Белая дача, у д.3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1AA73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60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4B6BA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4132B2D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5103E7E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1DE5642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043F61EB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0E9C27A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17A8E1E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ECD95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18519A3C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0D969FC1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6C2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27F1FBF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6271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1BB27C90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63C36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092D2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Белая дача, у д.57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6CC4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61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252F3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3AC5138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358A5D4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1828908F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</w:t>
            </w:r>
            <w:r>
              <w:lastRenderedPageBreak/>
              <w:t>крышей)</w:t>
            </w:r>
          </w:p>
          <w:p w14:paraId="673E80C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63DF79C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0F4EE00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5D44B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74DE3A5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0C7096BD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8BA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5E20777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806C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54463761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1652C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200E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Белая дача, у д.57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16F1D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62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05D97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61832A3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7FF7814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55287AC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0CFC1937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3E60076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0509E68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C605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0C67D686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069D9705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7411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1F497BA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9801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622FD399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755FD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A84E8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Белая дача, у д.2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98262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63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BDC17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3E974D2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4D7883A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lastRenderedPageBreak/>
              <w:t>Глубина - от 800 до 1000 мм</w:t>
            </w:r>
          </w:p>
          <w:p w14:paraId="235E678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77B61D5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2090DCD7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7074E12B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F303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491AC40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22DEB335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DC55B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5DD90A6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E84D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53D794B5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57790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A722" w14:textId="77777777" w:rsidR="00756071" w:rsidRDefault="00000000">
            <w:pPr>
              <w:tabs>
                <w:tab w:val="left" w:pos="1680"/>
              </w:tabs>
              <w:spacing w:after="160"/>
              <w:jc w:val="both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Белая дача, у д.2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7255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64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EFC73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09278BE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4D2E619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076223A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5AFDF8E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5C41D9A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6548D16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683E2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6A4E4DA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5906676C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A6CF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3BF2BADC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6B2D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63C2CF70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0CB28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E8A7B" w14:textId="77777777" w:rsidR="00756071" w:rsidRDefault="00000000">
            <w:pPr>
              <w:tabs>
                <w:tab w:val="left" w:pos="1680"/>
              </w:tabs>
              <w:spacing w:after="160"/>
              <w:jc w:val="both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Белая дача, у д.53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37F6D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65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C6444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575F859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069468CB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0684E80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33C6E5F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7070BA6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2FACB9F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445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3E59A09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0F739868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A7A70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0727FE6C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81FA5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2BDCFB32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D501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44E9E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Белая дача, у д.53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8F9A3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DADF7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5B47CF1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6CDFC66B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5FCBF1C0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2E064EC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4308338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2CAEA89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lastRenderedPageBreak/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5EF0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042F173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1D9B4E23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596C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36A073BB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48B33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4F364F89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D7492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DE2D9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Белая Дача, у д.3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4888F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67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794BD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2351F8B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1AC061F3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617A615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2EF5646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1719B1CA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4FC65B3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615BD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099CB57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5BE9C2AF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E9F7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4498AE0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86C0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14412821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282A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FB497" w14:textId="77777777" w:rsidR="00756071" w:rsidRDefault="00000000">
            <w:pPr>
              <w:spacing w:after="160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Белая Дача, у д.3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DCE6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68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A2770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6FE7E34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2E062049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3C116B1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0346DBC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</w:t>
            </w:r>
            <w:r>
              <w:lastRenderedPageBreak/>
              <w:t>заводских условиях.</w:t>
            </w:r>
          </w:p>
          <w:p w14:paraId="506B1E04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386B516E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FA88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4190118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4EFDA935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3A6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6B3B888B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1CA1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07B104F0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3316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D9633" w14:textId="77777777" w:rsidR="00756071" w:rsidRDefault="00000000">
            <w:pPr>
              <w:tabs>
                <w:tab w:val="left" w:pos="1680"/>
              </w:tabs>
              <w:spacing w:after="160"/>
              <w:jc w:val="both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Белая Дача, у д.6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8201B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69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49622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2080669A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78ECEA06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33DADE58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крышей)</w:t>
            </w:r>
          </w:p>
          <w:p w14:paraId="6E909AAD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3C8ACE57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341AC43C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7097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1762E1A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47770807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BCEE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74BD765D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2D70E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2CF07056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71E4A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1D213" w14:textId="77777777" w:rsidR="00756071" w:rsidRDefault="00000000">
            <w:pPr>
              <w:tabs>
                <w:tab w:val="left" w:pos="1680"/>
              </w:tabs>
              <w:spacing w:after="160"/>
              <w:jc w:val="both"/>
              <w:rPr>
                <w:rFonts w:ascii="Times New Roman" w:hAnsi="Times New Roman" w:cs="Times New Roman"/>
                <w:bCs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highlight w:val="white"/>
              </w:rPr>
              <w:t>. Белая Дача, у д.6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510E5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highlight w:val="white"/>
              </w:rPr>
              <w:t>70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613E7" w14:textId="77777777" w:rsidR="00756071" w:rsidRDefault="00000000">
            <w:pPr>
              <w:pStyle w:val="formattext"/>
              <w:spacing w:before="0" w:after="0" w:line="240" w:lineRule="auto"/>
              <w:ind w:left="720"/>
              <w:jc w:val="both"/>
            </w:pPr>
            <w:r>
              <w:t>Передвижное сооружение</w:t>
            </w:r>
          </w:p>
          <w:p w14:paraId="36A688A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Длина - от 1 800 до 2 000 мм</w:t>
            </w:r>
          </w:p>
          <w:p w14:paraId="2DD4E20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Глубина - от 800 до 1000 мм</w:t>
            </w:r>
          </w:p>
          <w:p w14:paraId="5AEF25D1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Высота – от 1 800 до 2 200 мм (с </w:t>
            </w:r>
            <w:r>
              <w:lastRenderedPageBreak/>
              <w:t>крышей)</w:t>
            </w:r>
          </w:p>
          <w:p w14:paraId="238A9A85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 xml:space="preserve"> Корпус: метал, композит, окрашенный в заводских условиях.</w:t>
            </w:r>
          </w:p>
          <w:p w14:paraId="1756A0C2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Провода закреплены, не свисают.</w:t>
            </w:r>
          </w:p>
          <w:p w14:paraId="7161EE0B" w14:textId="77777777" w:rsidR="00756071" w:rsidRDefault="00000000">
            <w:pPr>
              <w:pStyle w:val="formattext"/>
              <w:numPr>
                <w:ilvl w:val="0"/>
                <w:numId w:val="2"/>
              </w:numPr>
              <w:spacing w:before="0" w:after="0" w:line="240" w:lineRule="auto"/>
              <w:ind w:left="0" w:firstLine="0"/>
              <w:jc w:val="both"/>
            </w:pPr>
            <w:r>
              <w:t>Ткань тента: акрил, иная с полиуретановой ниткой.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6055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Мобильная </w:t>
            </w:r>
          </w:p>
          <w:p w14:paraId="7D37E9C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  <w:p w14:paraId="6510EF01" w14:textId="77777777" w:rsidR="00756071" w:rsidRDefault="00756071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DE6A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Кукуруза, Мороженое,</w:t>
            </w:r>
          </w:p>
          <w:p w14:paraId="0B77A1F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Хот-дог, Кофе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5047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  <w:t>5</w:t>
            </w:r>
          </w:p>
        </w:tc>
      </w:tr>
      <w:tr w:rsidR="00756071" w14:paraId="6CF932AC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26418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69FD2" w14:textId="77777777" w:rsidR="00756071" w:rsidRDefault="00000000">
            <w:pPr>
              <w:tabs>
                <w:tab w:val="left" w:pos="1680"/>
              </w:tabs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. Силикат, </w:t>
            </w:r>
          </w:p>
          <w:p w14:paraId="707E107B" w14:textId="77777777" w:rsidR="00756071" w:rsidRDefault="00000000">
            <w:pPr>
              <w:tabs>
                <w:tab w:val="left" w:pos="1680"/>
              </w:tabs>
              <w:spacing w:after="160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"Новый парк"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2CAE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71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DDB8F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Фудтрак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D00AD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FACE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94C19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  <w:tr w:rsidR="00756071" w14:paraId="5DE18F30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9D74A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4ED74" w14:textId="77777777" w:rsidR="00756071" w:rsidRDefault="0000000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. Ковровый, у д.6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63E20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72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A3A4D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Фудтрак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B6C5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94E87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67EF7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  <w:tr w:rsidR="00756071" w14:paraId="223F4210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0CE4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E423F" w14:textId="77777777" w:rsidR="00756071" w:rsidRDefault="0000000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ул. 2-й Покровский</w:t>
            </w:r>
          </w:p>
          <w:p w14:paraId="1BA0464D" w14:textId="77777777" w:rsidR="00756071" w:rsidRDefault="00000000">
            <w:pPr>
              <w:tabs>
                <w:tab w:val="left" w:pos="1680"/>
              </w:tabs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проезд, у д.14, корп.1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5C286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73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4849E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Фудтрак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077A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AAB0B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7E04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  <w:tr w:rsidR="00756071" w14:paraId="4D417A8D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614C9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84CF9" w14:textId="77777777" w:rsidR="00756071" w:rsidRDefault="0000000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ул. Кузьминская,  </w:t>
            </w:r>
          </w:p>
          <w:p w14:paraId="24DD99F1" w14:textId="77777777" w:rsidR="00756071" w:rsidRDefault="00000000">
            <w:pPr>
              <w:tabs>
                <w:tab w:val="left" w:pos="1680"/>
              </w:tabs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 д.19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76FD8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74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A9246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Фудтрак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A7B58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AB8C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0AEDE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  <w:tr w:rsidR="00756071" w14:paraId="029A04B5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74F75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02C5A" w14:textId="77777777" w:rsidR="00756071" w:rsidRDefault="0000000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Центральная аллея,</w:t>
            </w:r>
          </w:p>
          <w:p w14:paraId="5B321AF0" w14:textId="77777777" w:rsidR="00756071" w:rsidRDefault="0000000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напротив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д.3, </w:t>
            </w:r>
          </w:p>
          <w:p w14:paraId="2C404367" w14:textId="77777777" w:rsidR="00756071" w:rsidRDefault="00000000">
            <w:pPr>
              <w:tabs>
                <w:tab w:val="left" w:pos="1680"/>
              </w:tabs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Белая Дача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69492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75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E69D3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Фудтрак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E93C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0D42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47504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  <w:tr w:rsidR="00756071" w14:paraId="0DC04093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33698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250D2" w14:textId="77777777" w:rsidR="00756071" w:rsidRDefault="0000000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Угрешский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 проезд, </w:t>
            </w:r>
          </w:p>
          <w:p w14:paraId="5A234C79" w14:textId="77777777" w:rsidR="00756071" w:rsidRDefault="00000000">
            <w:pPr>
              <w:tabs>
                <w:tab w:val="left" w:pos="1680"/>
              </w:tabs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 д.2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9A30A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76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06B63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Фудтрак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463A4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F90FF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81BF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bookmarkStart w:id="2" w:name="__DdeLink__40781_31017448"/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  <w:bookmarkEnd w:id="2"/>
          </w:p>
        </w:tc>
      </w:tr>
      <w:tr w:rsidR="00756071" w14:paraId="62AAE379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A061F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98804" w14:textId="77777777" w:rsidR="00756071" w:rsidRDefault="0000000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. Белая Дача, у д.6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3B022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77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8E86A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ind w:left="72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Фудтрак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8D8E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56703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C351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  <w:tr w:rsidR="00756071" w14:paraId="3C092D20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58C1F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D6212" w14:textId="77777777" w:rsidR="00756071" w:rsidRDefault="0000000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. Силикат, вблизи д.29 («Новый парк»)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1A16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80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DBE1F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3761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2BC721FC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F8629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продукция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7C8D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  <w:tr w:rsidR="00756071" w14:paraId="44EEEECB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500DD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EE8C4" w14:textId="77777777" w:rsidR="00756071" w:rsidRDefault="0000000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. Ковровый, вблизи д.6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6FD0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81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23269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4DAA9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4F554A2E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96D0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продукция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63B5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  <w:tr w:rsidR="00756071" w14:paraId="5CBE8EA2" w14:textId="7777777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BCBFF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BED7" w14:textId="77777777" w:rsidR="00756071" w:rsidRDefault="00000000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Угрешский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 проезд, вблизи д.2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F29B3" w14:textId="77777777" w:rsidR="00756071" w:rsidRDefault="00000000">
            <w:pPr>
              <w:pStyle w:val="formattext"/>
              <w:jc w:val="center"/>
              <w:rPr>
                <w:color w:val="000000"/>
                <w:spacing w:val="2"/>
                <w:highlight w:val="white"/>
              </w:rPr>
            </w:pPr>
            <w:r>
              <w:rPr>
                <w:color w:val="000000"/>
                <w:spacing w:val="2"/>
                <w:shd w:val="clear" w:color="auto" w:fill="FFFFFF"/>
              </w:rPr>
              <w:t>82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FB1F0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мобильной торговли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A0C0A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Мобильная </w:t>
            </w:r>
          </w:p>
          <w:p w14:paraId="1FACE341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торговля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705C3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продукция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4D8D1" w14:textId="77777777" w:rsidR="00756071" w:rsidRDefault="00000000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pacing w:val="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  <w:tr w:rsidR="00756071" w14:paraId="5ABA8238" w14:textId="77777777"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2CC59" w14:textId="77777777" w:rsidR="00756071" w:rsidRDefault="00756071">
            <w:pPr>
              <w:pStyle w:val="formattext"/>
              <w:numPr>
                <w:ilvl w:val="0"/>
                <w:numId w:val="1"/>
              </w:numPr>
              <w:snapToGrid w:val="0"/>
              <w:jc w:val="center"/>
              <w:rPr>
                <w:color w:val="000000"/>
                <w:spacing w:val="2"/>
                <w:sz w:val="28"/>
                <w:szCs w:val="28"/>
                <w:highlight w:val="white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63098" w14:textId="77777777" w:rsidR="00756071" w:rsidRDefault="00000000">
            <w:pPr>
              <w:tabs>
                <w:tab w:val="left" w:pos="1680"/>
              </w:tabs>
              <w:jc w:val="both"/>
            </w:pPr>
            <w:r>
              <w:t>ул. Сосновая, вблизи д. 5, к. 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3540" w14:textId="77777777" w:rsidR="00756071" w:rsidRDefault="00000000">
            <w:pPr>
              <w:pStyle w:val="formattext"/>
              <w:jc w:val="center"/>
            </w:pPr>
            <w:r>
              <w:t>83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E9FCE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ind w:left="720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Фудтрак</w:t>
            </w:r>
            <w:proofErr w:type="spellEnd"/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58D96" w14:textId="77777777" w:rsidR="00756071" w:rsidRDefault="00000000">
            <w:pPr>
              <w:widowControl w:val="0"/>
              <w:tabs>
                <w:tab w:val="left" w:pos="1680"/>
              </w:tabs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Мобильный пункт быстрого питания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56EC3" w14:textId="77777777" w:rsidR="00756071" w:rsidRDefault="00000000">
            <w:pPr>
              <w:widowControl w:val="0"/>
              <w:tabs>
                <w:tab w:val="left" w:pos="1680"/>
              </w:tabs>
              <w:snapToGrid w:val="0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6FC50" w14:textId="77777777" w:rsidR="00756071" w:rsidRDefault="00000000">
            <w:pPr>
              <w:spacing w:after="160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10</w:t>
            </w:r>
          </w:p>
        </w:tc>
      </w:tr>
    </w:tbl>
    <w:p w14:paraId="40229388" w14:textId="77777777" w:rsidR="00756071" w:rsidRDefault="00756071">
      <w:pPr>
        <w:pStyle w:val="formattext"/>
        <w:shd w:val="clear" w:color="auto" w:fill="FFFFFF"/>
        <w:jc w:val="both"/>
        <w:rPr>
          <w:color w:val="000000"/>
          <w:spacing w:val="2"/>
          <w:sz w:val="28"/>
          <w:szCs w:val="28"/>
          <w:highlight w:val="white"/>
        </w:rPr>
      </w:pPr>
    </w:p>
    <w:p w14:paraId="0982A58C" w14:textId="77777777" w:rsidR="00756071" w:rsidRDefault="00756071">
      <w:pPr>
        <w:pStyle w:val="formattext"/>
        <w:shd w:val="clear" w:color="auto" w:fill="FFFFFF"/>
        <w:ind w:left="6804"/>
        <w:jc w:val="both"/>
        <w:rPr>
          <w:color w:val="000000"/>
          <w:spacing w:val="2"/>
          <w:sz w:val="28"/>
          <w:szCs w:val="28"/>
          <w:highlight w:val="white"/>
        </w:rPr>
      </w:pPr>
    </w:p>
    <w:p w14:paraId="741596DE" w14:textId="77777777" w:rsidR="00756071" w:rsidRDefault="00756071">
      <w:pPr>
        <w:pStyle w:val="formattext"/>
        <w:shd w:val="clear" w:color="auto" w:fill="FFFFFF"/>
        <w:ind w:left="6804"/>
        <w:jc w:val="both"/>
      </w:pPr>
    </w:p>
    <w:sectPr w:rsidR="00756071">
      <w:headerReference w:type="default" r:id="rId7"/>
      <w:pgSz w:w="16838" w:h="11906" w:orient="landscape"/>
      <w:pgMar w:top="1134" w:right="1134" w:bottom="567" w:left="1134" w:header="72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19292" w14:textId="77777777" w:rsidR="00C059A2" w:rsidRDefault="00C059A2">
      <w:r>
        <w:separator/>
      </w:r>
    </w:p>
  </w:endnote>
  <w:endnote w:type="continuationSeparator" w:id="0">
    <w:p w14:paraId="6C1801FE" w14:textId="77777777" w:rsidR="00C059A2" w:rsidRDefault="00C0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BD48" w14:textId="77777777" w:rsidR="00C059A2" w:rsidRDefault="00C059A2">
      <w:r>
        <w:separator/>
      </w:r>
    </w:p>
  </w:footnote>
  <w:footnote w:type="continuationSeparator" w:id="0">
    <w:p w14:paraId="02E1FB64" w14:textId="77777777" w:rsidR="00C059A2" w:rsidRDefault="00C0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5D07" w14:textId="77777777" w:rsidR="00756071" w:rsidRDefault="00756071">
    <w:pPr>
      <w:pStyle w:val="a8"/>
      <w:spacing w:after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118"/>
    <w:multiLevelType w:val="multilevel"/>
    <w:tmpl w:val="63341C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5E549C"/>
    <w:multiLevelType w:val="multilevel"/>
    <w:tmpl w:val="3DF2C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2CE11F3"/>
    <w:multiLevelType w:val="multilevel"/>
    <w:tmpl w:val="7034D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28102674">
    <w:abstractNumId w:val="2"/>
  </w:num>
  <w:num w:numId="2" w16cid:durableId="643850619">
    <w:abstractNumId w:val="1"/>
  </w:num>
  <w:num w:numId="3" w16cid:durableId="611858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071"/>
    <w:rsid w:val="00756071"/>
    <w:rsid w:val="007F43E1"/>
    <w:rsid w:val="00992873"/>
    <w:rsid w:val="00C0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42B"/>
  <w15:docId w15:val="{1FA10B8F-44C9-4DAA-995E-85C5A85E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Symbol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formattext">
    <w:name w:val="formattext"/>
    <w:basedOn w:val="a"/>
    <w:qFormat/>
    <w:pPr>
      <w:spacing w:before="100" w:after="28" w:line="100" w:lineRule="atLeast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Times New Roman"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2220</Words>
  <Characters>12655</Characters>
  <Application>Microsoft Office Word</Application>
  <DocSecurity>0</DocSecurity>
  <Lines>105</Lines>
  <Paragraphs>29</Paragraphs>
  <ScaleCrop>false</ScaleCrop>
  <Company/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</cp:revision>
  <cp:lastPrinted>2023-06-05T14:43:00Z</cp:lastPrinted>
  <dcterms:created xsi:type="dcterms:W3CDTF">2022-12-08T13:59:00Z</dcterms:created>
  <dcterms:modified xsi:type="dcterms:W3CDTF">2023-06-21T11:37:00Z</dcterms:modified>
  <dc:language>ru-RU</dc:language>
</cp:coreProperties>
</file>